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7A8" w:rsidRDefault="001847A8" w:rsidP="001847A8">
      <w:pPr>
        <w:spacing w:after="0" w:line="240" w:lineRule="auto"/>
        <w:rPr>
          <w:rFonts w:ascii="PT Astra Serif" w:hAnsi="PT Astra Serif" w:cs="Times New Roman"/>
          <w:b/>
          <w:sz w:val="28"/>
          <w:szCs w:val="28"/>
          <w:u w:val="single"/>
        </w:rPr>
      </w:pPr>
      <w:r>
        <w:rPr>
          <w:rFonts w:ascii="PT Astra Serif" w:hAnsi="PT Astra Serif" w:cs="Times New Roman"/>
          <w:b/>
          <w:sz w:val="28"/>
          <w:szCs w:val="28"/>
          <w:u w:val="single"/>
        </w:rPr>
        <w:fldChar w:fldCharType="begin"/>
      </w:r>
      <w:r>
        <w:rPr>
          <w:rFonts w:ascii="PT Astra Serif" w:hAnsi="PT Astra Serif" w:cs="Times New Roman"/>
          <w:b/>
          <w:sz w:val="28"/>
          <w:szCs w:val="28"/>
          <w:u w:val="single"/>
        </w:rPr>
        <w:instrText xml:space="preserve"> HYPERLINK "</w:instrText>
      </w:r>
      <w:r w:rsidRPr="001847A8">
        <w:rPr>
          <w:rFonts w:ascii="PT Astra Serif" w:hAnsi="PT Astra Serif" w:cs="Times New Roman"/>
          <w:b/>
          <w:sz w:val="28"/>
          <w:szCs w:val="28"/>
          <w:u w:val="single"/>
        </w:rPr>
        <w:instrText>http://adm-melekess.ru/nacionalnye-proekty/otchet-zdravoohranenie.html</w:instrText>
      </w:r>
      <w:r>
        <w:rPr>
          <w:rFonts w:ascii="PT Astra Serif" w:hAnsi="PT Astra Serif" w:cs="Times New Roman"/>
          <w:b/>
          <w:sz w:val="28"/>
          <w:szCs w:val="28"/>
          <w:u w:val="single"/>
        </w:rPr>
        <w:instrText xml:space="preserve">" </w:instrText>
      </w:r>
      <w:r>
        <w:rPr>
          <w:rFonts w:ascii="PT Astra Serif" w:hAnsi="PT Astra Serif" w:cs="Times New Roman"/>
          <w:b/>
          <w:sz w:val="28"/>
          <w:szCs w:val="28"/>
          <w:u w:val="single"/>
        </w:rPr>
        <w:fldChar w:fldCharType="separate"/>
      </w:r>
      <w:r w:rsidRPr="000A476A">
        <w:rPr>
          <w:rStyle w:val="a3"/>
          <w:rFonts w:ascii="PT Astra Serif" w:hAnsi="PT Astra Serif" w:cs="Times New Roman"/>
          <w:b/>
          <w:sz w:val="28"/>
          <w:szCs w:val="28"/>
        </w:rPr>
        <w:t>http://adm-melekess.ru/nacionalnye-proekty/otchet-zdravoohranenie.html</w:t>
      </w:r>
      <w:r>
        <w:rPr>
          <w:rFonts w:ascii="PT Astra Serif" w:hAnsi="PT Astra Serif" w:cs="Times New Roman"/>
          <w:b/>
          <w:sz w:val="28"/>
          <w:szCs w:val="28"/>
          <w:u w:val="single"/>
        </w:rPr>
        <w:fldChar w:fldCharType="end"/>
      </w:r>
    </w:p>
    <w:p w:rsidR="001847A8" w:rsidRDefault="001847A8" w:rsidP="001847A8">
      <w:pPr>
        <w:spacing w:after="0" w:line="240" w:lineRule="auto"/>
        <w:rPr>
          <w:rFonts w:ascii="PT Astra Serif" w:hAnsi="PT Astra Serif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5D6B85" w:rsidRPr="007315B1" w:rsidRDefault="005D6B85" w:rsidP="002A4CCD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  <w:u w:val="single"/>
        </w:rPr>
      </w:pPr>
      <w:r w:rsidRPr="007315B1">
        <w:rPr>
          <w:rFonts w:ascii="PT Astra Serif" w:hAnsi="PT Astra Serif" w:cs="Times New Roman"/>
          <w:b/>
          <w:sz w:val="28"/>
          <w:szCs w:val="28"/>
          <w:u w:val="single"/>
        </w:rPr>
        <w:t>Анализ смертности населения</w:t>
      </w:r>
      <w:r w:rsidR="000B0254" w:rsidRPr="007315B1">
        <w:rPr>
          <w:rFonts w:ascii="PT Astra Serif" w:hAnsi="PT Astra Serif" w:cs="Times New Roman"/>
          <w:b/>
          <w:sz w:val="28"/>
          <w:szCs w:val="28"/>
          <w:u w:val="single"/>
        </w:rPr>
        <w:t xml:space="preserve"> за первое полугодие 2022 года</w:t>
      </w:r>
    </w:p>
    <w:p w:rsidR="003B0724" w:rsidRPr="00BA374E" w:rsidRDefault="003B0724" w:rsidP="002A4CCD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D6B85" w:rsidRPr="00BA374E" w:rsidRDefault="005D6B85" w:rsidP="000B0254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A374E">
        <w:rPr>
          <w:rFonts w:ascii="PT Astra Serif" w:hAnsi="PT Astra Serif" w:cs="Times New Roman"/>
          <w:sz w:val="28"/>
          <w:szCs w:val="28"/>
        </w:rPr>
        <w:t>По данным «</w:t>
      </w:r>
      <w:proofErr w:type="spellStart"/>
      <w:r w:rsidRPr="00BA374E">
        <w:rPr>
          <w:rFonts w:ascii="PT Astra Serif" w:hAnsi="PT Astra Serif" w:cs="Times New Roman"/>
          <w:sz w:val="28"/>
          <w:szCs w:val="28"/>
        </w:rPr>
        <w:t>Ульяновскстат</w:t>
      </w:r>
      <w:proofErr w:type="spellEnd"/>
      <w:r w:rsidRPr="00BA374E">
        <w:rPr>
          <w:rFonts w:ascii="PT Astra Serif" w:hAnsi="PT Astra Serif" w:cs="Times New Roman"/>
          <w:sz w:val="28"/>
          <w:szCs w:val="28"/>
        </w:rPr>
        <w:t>» на 01.01.202</w:t>
      </w:r>
      <w:r w:rsidR="003B0724">
        <w:rPr>
          <w:rFonts w:ascii="PT Astra Serif" w:hAnsi="PT Astra Serif" w:cs="Times New Roman"/>
          <w:sz w:val="28"/>
          <w:szCs w:val="28"/>
        </w:rPr>
        <w:t>2</w:t>
      </w:r>
      <w:r w:rsidRPr="00BA374E">
        <w:rPr>
          <w:rFonts w:ascii="PT Astra Serif" w:hAnsi="PT Astra Serif" w:cs="Times New Roman"/>
          <w:sz w:val="28"/>
          <w:szCs w:val="28"/>
        </w:rPr>
        <w:t xml:space="preserve"> население </w:t>
      </w:r>
      <w:proofErr w:type="spellStart"/>
      <w:r w:rsidRPr="00BA374E">
        <w:rPr>
          <w:rFonts w:ascii="PT Astra Serif" w:hAnsi="PT Astra Serif" w:cs="Times New Roman"/>
          <w:sz w:val="28"/>
          <w:szCs w:val="28"/>
        </w:rPr>
        <w:t>Мелекесского</w:t>
      </w:r>
      <w:proofErr w:type="spellEnd"/>
      <w:r w:rsidRPr="00BA374E">
        <w:rPr>
          <w:rFonts w:ascii="PT Astra Serif" w:hAnsi="PT Astra Serif" w:cs="Times New Roman"/>
          <w:sz w:val="28"/>
          <w:szCs w:val="28"/>
        </w:rPr>
        <w:t xml:space="preserve"> района составляет 3</w:t>
      </w:r>
      <w:r w:rsidR="00D773CF">
        <w:rPr>
          <w:rFonts w:ascii="PT Astra Serif" w:hAnsi="PT Astra Serif" w:cs="Times New Roman"/>
          <w:sz w:val="28"/>
          <w:szCs w:val="28"/>
        </w:rPr>
        <w:t>0</w:t>
      </w:r>
      <w:r w:rsidR="00E2154D">
        <w:rPr>
          <w:rFonts w:ascii="PT Astra Serif" w:hAnsi="PT Astra Serif" w:cs="Times New Roman"/>
          <w:sz w:val="28"/>
          <w:szCs w:val="28"/>
        </w:rPr>
        <w:t xml:space="preserve"> </w:t>
      </w:r>
      <w:r w:rsidR="00D773CF">
        <w:rPr>
          <w:rFonts w:ascii="PT Astra Serif" w:hAnsi="PT Astra Serif" w:cs="Times New Roman"/>
          <w:sz w:val="28"/>
          <w:szCs w:val="28"/>
        </w:rPr>
        <w:t>376</w:t>
      </w:r>
      <w:r w:rsidRPr="00BA374E">
        <w:rPr>
          <w:rFonts w:ascii="PT Astra Serif" w:hAnsi="PT Astra Serif" w:cs="Times New Roman"/>
          <w:sz w:val="28"/>
          <w:szCs w:val="28"/>
        </w:rPr>
        <w:t xml:space="preserve"> человек</w:t>
      </w:r>
      <w:r w:rsidR="005B2245">
        <w:rPr>
          <w:rFonts w:ascii="PT Astra Serif" w:hAnsi="PT Astra Serif" w:cs="Times New Roman"/>
          <w:sz w:val="28"/>
          <w:szCs w:val="28"/>
        </w:rPr>
        <w:t xml:space="preserve"> (31264 человек на 01.01.2021)</w:t>
      </w:r>
      <w:r>
        <w:rPr>
          <w:rFonts w:ascii="PT Astra Serif" w:hAnsi="PT Astra Serif" w:cs="Times New Roman"/>
          <w:sz w:val="28"/>
          <w:szCs w:val="28"/>
        </w:rPr>
        <w:t>.</w:t>
      </w:r>
      <w:r w:rsidRPr="00BA374E">
        <w:rPr>
          <w:rFonts w:ascii="PT Astra Serif" w:hAnsi="PT Astra Serif" w:cs="Times New Roman"/>
          <w:sz w:val="28"/>
          <w:szCs w:val="28"/>
        </w:rPr>
        <w:t xml:space="preserve"> </w:t>
      </w:r>
    </w:p>
    <w:p w:rsidR="00424DA3" w:rsidRPr="000B0254" w:rsidRDefault="00424DA3" w:rsidP="005D6B85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  <w:u w:val="single"/>
        </w:rPr>
        <w:t>П</w:t>
      </w:r>
      <w:r w:rsidR="005D6B85" w:rsidRPr="00BA374E">
        <w:rPr>
          <w:rFonts w:ascii="PT Astra Serif" w:hAnsi="PT Astra Serif" w:cs="Times New Roman"/>
          <w:b/>
          <w:sz w:val="28"/>
          <w:szCs w:val="28"/>
          <w:u w:val="single"/>
        </w:rPr>
        <w:t>о данным</w:t>
      </w:r>
      <w:r>
        <w:rPr>
          <w:rFonts w:ascii="PT Astra Serif" w:hAnsi="PT Astra Serif" w:cs="Times New Roman"/>
          <w:b/>
          <w:sz w:val="28"/>
          <w:szCs w:val="28"/>
          <w:u w:val="single"/>
        </w:rPr>
        <w:t xml:space="preserve"> ЗАГС. </w:t>
      </w:r>
      <w:r>
        <w:rPr>
          <w:rFonts w:ascii="PT Astra Serif" w:hAnsi="PT Astra Serif" w:cs="Times New Roman"/>
          <w:sz w:val="28"/>
          <w:szCs w:val="28"/>
        </w:rPr>
        <w:t xml:space="preserve">По состоянию на </w:t>
      </w:r>
      <w:r w:rsidR="00255EC1">
        <w:rPr>
          <w:rFonts w:ascii="PT Astra Serif" w:hAnsi="PT Astra Serif" w:cs="Times New Roman"/>
          <w:sz w:val="28"/>
          <w:szCs w:val="28"/>
        </w:rPr>
        <w:t>29</w:t>
      </w:r>
      <w:r w:rsidR="00E2154D">
        <w:rPr>
          <w:rFonts w:ascii="PT Astra Serif" w:hAnsi="PT Astra Serif" w:cs="Times New Roman"/>
          <w:sz w:val="28"/>
          <w:szCs w:val="28"/>
        </w:rPr>
        <w:t xml:space="preserve"> ию</w:t>
      </w:r>
      <w:r w:rsidR="00255EC1">
        <w:rPr>
          <w:rFonts w:ascii="PT Astra Serif" w:hAnsi="PT Astra Serif" w:cs="Times New Roman"/>
          <w:sz w:val="28"/>
          <w:szCs w:val="28"/>
        </w:rPr>
        <w:t>н</w:t>
      </w:r>
      <w:r w:rsidR="00E2154D">
        <w:rPr>
          <w:rFonts w:ascii="PT Astra Serif" w:hAnsi="PT Astra Serif" w:cs="Times New Roman"/>
          <w:sz w:val="28"/>
          <w:szCs w:val="28"/>
        </w:rPr>
        <w:t xml:space="preserve">я </w:t>
      </w:r>
      <w:r>
        <w:rPr>
          <w:rFonts w:ascii="PT Astra Serif" w:hAnsi="PT Astra Serif" w:cs="Times New Roman"/>
          <w:sz w:val="28"/>
          <w:szCs w:val="28"/>
        </w:rPr>
        <w:t xml:space="preserve">текущего года общая смертность составила </w:t>
      </w:r>
      <w:r w:rsidR="00E2154D">
        <w:rPr>
          <w:rFonts w:ascii="PT Astra Serif" w:hAnsi="PT Astra Serif" w:cs="Times New Roman"/>
          <w:sz w:val="28"/>
          <w:szCs w:val="28"/>
        </w:rPr>
        <w:t>326</w:t>
      </w:r>
      <w:r>
        <w:rPr>
          <w:rFonts w:ascii="PT Astra Serif" w:hAnsi="PT Astra Serif" w:cs="Times New Roman"/>
          <w:sz w:val="28"/>
          <w:szCs w:val="28"/>
        </w:rPr>
        <w:t xml:space="preserve"> случаев (АППГ – </w:t>
      </w:r>
      <w:r w:rsidR="00E2154D">
        <w:rPr>
          <w:rFonts w:ascii="PT Astra Serif" w:hAnsi="PT Astra Serif" w:cs="Times New Roman"/>
          <w:sz w:val="28"/>
          <w:szCs w:val="28"/>
        </w:rPr>
        <w:t>320</w:t>
      </w:r>
      <w:r>
        <w:rPr>
          <w:rFonts w:ascii="PT Astra Serif" w:hAnsi="PT Astra Serif" w:cs="Times New Roman"/>
          <w:sz w:val="28"/>
          <w:szCs w:val="28"/>
        </w:rPr>
        <w:t>) (+</w:t>
      </w:r>
      <w:r w:rsidR="00E2154D">
        <w:rPr>
          <w:rFonts w:ascii="PT Astra Serif" w:hAnsi="PT Astra Serif" w:cs="Times New Roman"/>
          <w:sz w:val="28"/>
          <w:szCs w:val="28"/>
        </w:rPr>
        <w:t>6</w:t>
      </w:r>
      <w:r>
        <w:rPr>
          <w:rFonts w:ascii="PT Astra Serif" w:hAnsi="PT Astra Serif" w:cs="Times New Roman"/>
          <w:sz w:val="28"/>
          <w:szCs w:val="28"/>
        </w:rPr>
        <w:t xml:space="preserve"> случаев или рост смертности на 1,</w:t>
      </w:r>
      <w:r w:rsidR="00E2154D">
        <w:rPr>
          <w:rFonts w:ascii="PT Astra Serif" w:hAnsi="PT Astra Serif" w:cs="Times New Roman"/>
          <w:sz w:val="28"/>
          <w:szCs w:val="28"/>
        </w:rPr>
        <w:t>02</w:t>
      </w:r>
      <w:r>
        <w:rPr>
          <w:rFonts w:ascii="PT Astra Serif" w:hAnsi="PT Astra Serif" w:cs="Times New Roman"/>
          <w:sz w:val="28"/>
          <w:szCs w:val="28"/>
        </w:rPr>
        <w:t>%).</w:t>
      </w:r>
      <w:r w:rsidR="00E2154D">
        <w:rPr>
          <w:rFonts w:ascii="PT Astra Serif" w:hAnsi="PT Astra Serif" w:cs="Times New Roman"/>
          <w:sz w:val="28"/>
          <w:szCs w:val="28"/>
        </w:rPr>
        <w:t xml:space="preserve"> Наибольшее количество смертей зарегистрировано в </w:t>
      </w:r>
      <w:proofErr w:type="spellStart"/>
      <w:r w:rsidR="00E2154D">
        <w:rPr>
          <w:rFonts w:ascii="PT Astra Serif" w:hAnsi="PT Astra Serif" w:cs="Times New Roman"/>
          <w:sz w:val="28"/>
          <w:szCs w:val="28"/>
        </w:rPr>
        <w:t>Новомайнском</w:t>
      </w:r>
      <w:proofErr w:type="spellEnd"/>
      <w:r w:rsidR="00E2154D">
        <w:rPr>
          <w:rFonts w:ascii="PT Astra Serif" w:hAnsi="PT Astra Serif" w:cs="Times New Roman"/>
          <w:sz w:val="28"/>
          <w:szCs w:val="28"/>
        </w:rPr>
        <w:t xml:space="preserve"> городском поселении (60 случаев, или +16 к АППГ). Наименьшее количество смертей к уровню прошлого года по </w:t>
      </w:r>
      <w:proofErr w:type="spellStart"/>
      <w:r w:rsidR="00E2154D">
        <w:rPr>
          <w:rFonts w:ascii="PT Astra Serif" w:hAnsi="PT Astra Serif" w:cs="Times New Roman"/>
          <w:sz w:val="28"/>
          <w:szCs w:val="28"/>
        </w:rPr>
        <w:t>Мулловскому</w:t>
      </w:r>
      <w:proofErr w:type="spellEnd"/>
      <w:r w:rsidR="00E2154D">
        <w:rPr>
          <w:rFonts w:ascii="PT Astra Serif" w:hAnsi="PT Astra Serif" w:cs="Times New Roman"/>
          <w:sz w:val="28"/>
          <w:szCs w:val="28"/>
        </w:rPr>
        <w:t xml:space="preserve"> городскому поселению (25 случаев, или -36 в АППГ)</w:t>
      </w:r>
    </w:p>
    <w:p w:rsidR="005D6B85" w:rsidRPr="00424DA3" w:rsidRDefault="00424DA3" w:rsidP="00424DA3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  <w:u w:val="single"/>
        </w:rPr>
      </w:pPr>
      <w:r>
        <w:rPr>
          <w:rFonts w:ascii="PT Astra Serif" w:hAnsi="PT Astra Serif" w:cs="Times New Roman"/>
          <w:b/>
          <w:sz w:val="28"/>
          <w:szCs w:val="28"/>
          <w:u w:val="single"/>
        </w:rPr>
        <w:t>По данным</w:t>
      </w:r>
      <w:r w:rsidR="005D6B85" w:rsidRPr="00BA374E">
        <w:rPr>
          <w:rFonts w:ascii="PT Astra Serif" w:hAnsi="PT Astra Serif" w:cs="Times New Roman"/>
          <w:b/>
          <w:sz w:val="28"/>
          <w:szCs w:val="28"/>
          <w:u w:val="single"/>
        </w:rPr>
        <w:t xml:space="preserve"> государственных учреждений здравоохранения</w:t>
      </w:r>
      <w:r w:rsidR="00A2254E">
        <w:rPr>
          <w:rFonts w:ascii="PT Astra Serif" w:hAnsi="PT Astra Serif" w:cs="Times New Roman"/>
          <w:b/>
          <w:sz w:val="28"/>
          <w:szCs w:val="28"/>
          <w:u w:val="single"/>
        </w:rPr>
        <w:t xml:space="preserve">. </w:t>
      </w:r>
      <w:r w:rsidR="005D6B85" w:rsidRPr="00BA374E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За </w:t>
      </w:r>
      <w:r w:rsidR="00E2154D">
        <w:rPr>
          <w:rFonts w:ascii="PT Astra Serif" w:hAnsi="PT Astra Serif" w:cs="Times New Roman"/>
          <w:sz w:val="28"/>
          <w:szCs w:val="28"/>
          <w:shd w:val="clear" w:color="auto" w:fill="FFFFFF"/>
        </w:rPr>
        <w:t>6</w:t>
      </w:r>
      <w:r w:rsidR="005D6B85" w:rsidRPr="00BA374E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мес. 202</w:t>
      </w:r>
      <w:r>
        <w:rPr>
          <w:rFonts w:ascii="PT Astra Serif" w:hAnsi="PT Astra Serif" w:cs="Times New Roman"/>
          <w:sz w:val="28"/>
          <w:szCs w:val="28"/>
          <w:shd w:val="clear" w:color="auto" w:fill="FFFFFF"/>
        </w:rPr>
        <w:t>2</w:t>
      </w:r>
      <w:r w:rsidR="005D6B85" w:rsidRPr="00BA374E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года в муниципальном образовании </w:t>
      </w:r>
      <w:r>
        <w:rPr>
          <w:rFonts w:ascii="PT Astra Serif" w:hAnsi="PT Astra Serif" w:cs="Times New Roman"/>
          <w:sz w:val="28"/>
          <w:szCs w:val="28"/>
          <w:shd w:val="clear" w:color="auto" w:fill="FFFFFF"/>
        </w:rPr>
        <w:t>зарегистрировано</w:t>
      </w:r>
      <w:r w:rsidR="005D6B85" w:rsidRPr="00BA374E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</w:t>
      </w:r>
      <w:r w:rsidR="00255EC1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>261</w:t>
      </w:r>
      <w:r w:rsidR="005D6B85" w:rsidRPr="00BA374E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PT Astra Serif" w:hAnsi="PT Astra Serif" w:cs="Times New Roman"/>
          <w:sz w:val="28"/>
          <w:szCs w:val="28"/>
          <w:shd w:val="clear" w:color="auto" w:fill="FFFFFF"/>
        </w:rPr>
        <w:t>случа</w:t>
      </w:r>
      <w:r w:rsidR="00255EC1">
        <w:rPr>
          <w:rFonts w:ascii="PT Astra Serif" w:hAnsi="PT Astra Serif" w:cs="Times New Roman"/>
          <w:sz w:val="28"/>
          <w:szCs w:val="28"/>
          <w:shd w:val="clear" w:color="auto" w:fill="FFFFFF"/>
        </w:rPr>
        <w:t>й</w:t>
      </w:r>
      <w:r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смерти</w:t>
      </w:r>
      <w:r w:rsidR="005D6B85" w:rsidRPr="00BA374E">
        <w:rPr>
          <w:rFonts w:ascii="PT Astra Serif" w:hAnsi="PT Astra Serif" w:cs="Times New Roman"/>
          <w:sz w:val="28"/>
          <w:szCs w:val="28"/>
          <w:shd w:val="clear" w:color="auto" w:fill="FFFFFF"/>
        </w:rPr>
        <w:t>. За аналогичный период 202</w:t>
      </w:r>
      <w:r>
        <w:rPr>
          <w:rFonts w:ascii="PT Astra Serif" w:hAnsi="PT Astra Serif" w:cs="Times New Roman"/>
          <w:sz w:val="28"/>
          <w:szCs w:val="28"/>
          <w:shd w:val="clear" w:color="auto" w:fill="FFFFFF"/>
        </w:rPr>
        <w:t>1</w:t>
      </w:r>
      <w:r w:rsidR="005D6B85" w:rsidRPr="00BA374E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года -</w:t>
      </w:r>
      <w:r w:rsidR="005D6B85" w:rsidRPr="00BA374E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 xml:space="preserve"> </w:t>
      </w:r>
      <w:r w:rsidR="00255EC1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>269</w:t>
      </w:r>
      <w:r w:rsidR="005D6B85" w:rsidRPr="00BA374E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, </w:t>
      </w:r>
      <w:r w:rsidR="00255EC1">
        <w:rPr>
          <w:rFonts w:ascii="PT Astra Serif" w:hAnsi="PT Astra Serif" w:cs="Times New Roman"/>
          <w:sz w:val="28"/>
          <w:szCs w:val="28"/>
          <w:u w:val="single"/>
          <w:shd w:val="clear" w:color="auto" w:fill="FFFFFF"/>
        </w:rPr>
        <w:t xml:space="preserve">снижение </w:t>
      </w:r>
      <w:r w:rsidR="00EC406A">
        <w:rPr>
          <w:rFonts w:ascii="PT Astra Serif" w:hAnsi="PT Astra Serif" w:cs="Times New Roman"/>
          <w:sz w:val="28"/>
          <w:szCs w:val="28"/>
          <w:u w:val="single"/>
          <w:shd w:val="clear" w:color="auto" w:fill="FFFFFF"/>
        </w:rPr>
        <w:t xml:space="preserve">смертности на </w:t>
      </w:r>
      <w:r w:rsidR="00255EC1">
        <w:rPr>
          <w:rFonts w:ascii="PT Astra Serif" w:hAnsi="PT Astra Serif" w:cs="Times New Roman"/>
          <w:sz w:val="28"/>
          <w:szCs w:val="28"/>
          <w:u w:val="single"/>
          <w:shd w:val="clear" w:color="auto" w:fill="FFFFFF"/>
        </w:rPr>
        <w:t>3,0</w:t>
      </w:r>
      <w:r w:rsidR="00EC406A">
        <w:rPr>
          <w:rFonts w:ascii="PT Astra Serif" w:hAnsi="PT Astra Serif" w:cs="Times New Roman"/>
          <w:sz w:val="28"/>
          <w:szCs w:val="28"/>
          <w:u w:val="single"/>
          <w:shd w:val="clear" w:color="auto" w:fill="FFFFFF"/>
        </w:rPr>
        <w:t>%</w:t>
      </w:r>
      <w:r w:rsidR="00255EC1">
        <w:rPr>
          <w:rFonts w:ascii="PT Astra Serif" w:hAnsi="PT Astra Serif" w:cs="Times New Roman"/>
          <w:sz w:val="28"/>
          <w:szCs w:val="28"/>
          <w:u w:val="single"/>
          <w:shd w:val="clear" w:color="auto" w:fill="FFFFFF"/>
        </w:rPr>
        <w:t xml:space="preserve"> (или -8</w:t>
      </w:r>
      <w:r w:rsidR="00EF332C">
        <w:rPr>
          <w:rFonts w:ascii="PT Astra Serif" w:hAnsi="PT Astra Serif" w:cs="Times New Roman"/>
          <w:sz w:val="28"/>
          <w:szCs w:val="28"/>
          <w:u w:val="single"/>
          <w:shd w:val="clear" w:color="auto" w:fill="FFFFFF"/>
        </w:rPr>
        <w:t xml:space="preserve"> случа</w:t>
      </w:r>
      <w:r>
        <w:rPr>
          <w:rFonts w:ascii="PT Astra Serif" w:hAnsi="PT Astra Serif" w:cs="Times New Roman"/>
          <w:sz w:val="28"/>
          <w:szCs w:val="28"/>
          <w:u w:val="single"/>
          <w:shd w:val="clear" w:color="auto" w:fill="FFFFFF"/>
        </w:rPr>
        <w:t>ев</w:t>
      </w:r>
      <w:r w:rsidR="00EF332C">
        <w:rPr>
          <w:rFonts w:ascii="PT Astra Serif" w:hAnsi="PT Astra Serif" w:cs="Times New Roman"/>
          <w:sz w:val="28"/>
          <w:szCs w:val="28"/>
          <w:u w:val="single"/>
          <w:shd w:val="clear" w:color="auto" w:fill="FFFFFF"/>
        </w:rPr>
        <w:t>).</w:t>
      </w:r>
    </w:p>
    <w:p w:rsidR="005D6B85" w:rsidRPr="00BA374E" w:rsidRDefault="005D6B85" w:rsidP="005D6B85">
      <w:pPr>
        <w:spacing w:after="0" w:line="240" w:lineRule="auto"/>
        <w:ind w:firstLine="708"/>
        <w:jc w:val="both"/>
        <w:textAlignment w:val="baseline"/>
        <w:rPr>
          <w:rFonts w:ascii="PT Astra Serif" w:hAnsi="PT Astra Serif" w:cs="Times New Roman"/>
          <w:sz w:val="28"/>
          <w:szCs w:val="28"/>
        </w:rPr>
      </w:pPr>
      <w:r w:rsidRPr="00BA374E">
        <w:rPr>
          <w:rFonts w:ascii="PT Astra Serif" w:hAnsi="PT Astra Serif" w:cs="Times New Roman"/>
          <w:b/>
          <w:sz w:val="28"/>
          <w:szCs w:val="28"/>
        </w:rPr>
        <w:t>В структуре причин смертности</w:t>
      </w:r>
      <w:r w:rsidRPr="00BA374E">
        <w:rPr>
          <w:rFonts w:ascii="PT Astra Serif" w:hAnsi="PT Astra Serif" w:cs="Times New Roman"/>
          <w:sz w:val="28"/>
          <w:szCs w:val="28"/>
        </w:rPr>
        <w:t xml:space="preserve"> за </w:t>
      </w:r>
      <w:r w:rsidR="00E2154D">
        <w:rPr>
          <w:rFonts w:ascii="PT Astra Serif" w:hAnsi="PT Astra Serif" w:cs="Times New Roman"/>
          <w:sz w:val="28"/>
          <w:szCs w:val="28"/>
        </w:rPr>
        <w:t>6</w:t>
      </w:r>
      <w:r w:rsidR="00424DA3">
        <w:rPr>
          <w:rFonts w:ascii="PT Astra Serif" w:hAnsi="PT Astra Serif" w:cs="Times New Roman"/>
          <w:sz w:val="28"/>
          <w:szCs w:val="28"/>
        </w:rPr>
        <w:t xml:space="preserve"> месяцев 2022 </w:t>
      </w:r>
      <w:r w:rsidRPr="00BA374E">
        <w:rPr>
          <w:rFonts w:ascii="PT Astra Serif" w:hAnsi="PT Astra Serif" w:cs="Times New Roman"/>
          <w:sz w:val="28"/>
          <w:szCs w:val="28"/>
        </w:rPr>
        <w:t>года:</w:t>
      </w:r>
    </w:p>
    <w:p w:rsidR="005D6B85" w:rsidRPr="00BA374E" w:rsidRDefault="005D6B85" w:rsidP="00A2254E">
      <w:pPr>
        <w:spacing w:after="0" w:line="240" w:lineRule="auto"/>
        <w:jc w:val="both"/>
        <w:textAlignment w:val="baseline"/>
        <w:rPr>
          <w:rFonts w:ascii="PT Astra Serif" w:hAnsi="PT Astra Serif" w:cs="Times New Roman"/>
          <w:sz w:val="28"/>
          <w:szCs w:val="28"/>
        </w:rPr>
      </w:pPr>
      <w:r w:rsidRPr="005D6B85">
        <w:rPr>
          <w:rFonts w:ascii="PT Astra Serif" w:hAnsi="PT Astra Serif" w:cs="Times New Roman"/>
          <w:b/>
          <w:sz w:val="28"/>
          <w:szCs w:val="28"/>
        </w:rPr>
        <w:t>1 место</w:t>
      </w:r>
      <w:r w:rsidRPr="00BA374E">
        <w:rPr>
          <w:rFonts w:ascii="PT Astra Serif" w:hAnsi="PT Astra Serif" w:cs="Times New Roman"/>
          <w:sz w:val="28"/>
          <w:szCs w:val="28"/>
        </w:rPr>
        <w:t xml:space="preserve"> занимают </w:t>
      </w:r>
      <w:r w:rsidR="006E4F33">
        <w:rPr>
          <w:rFonts w:ascii="PT Astra Serif" w:hAnsi="PT Astra Serif" w:cs="Times New Roman"/>
          <w:sz w:val="28"/>
          <w:szCs w:val="28"/>
        </w:rPr>
        <w:t>–</w:t>
      </w:r>
      <w:r w:rsidRPr="00BA374E">
        <w:rPr>
          <w:rFonts w:ascii="PT Astra Serif" w:hAnsi="PT Astra Serif" w:cs="Times New Roman"/>
          <w:sz w:val="28"/>
          <w:szCs w:val="28"/>
        </w:rPr>
        <w:t xml:space="preserve"> </w:t>
      </w:r>
      <w:r w:rsidR="006E4F33">
        <w:rPr>
          <w:rFonts w:ascii="PT Astra Serif" w:hAnsi="PT Astra Serif" w:cs="Times New Roman"/>
          <w:sz w:val="28"/>
          <w:szCs w:val="28"/>
        </w:rPr>
        <w:t xml:space="preserve">от </w:t>
      </w:r>
      <w:r w:rsidRPr="00BA374E">
        <w:rPr>
          <w:rFonts w:ascii="PT Astra Serif" w:hAnsi="PT Astra Serif" w:cs="Times New Roman"/>
          <w:sz w:val="28"/>
          <w:szCs w:val="28"/>
        </w:rPr>
        <w:t>болез</w:t>
      </w:r>
      <w:r w:rsidR="006E4F33">
        <w:rPr>
          <w:rFonts w:ascii="PT Astra Serif" w:hAnsi="PT Astra Serif" w:cs="Times New Roman"/>
          <w:sz w:val="28"/>
          <w:szCs w:val="28"/>
        </w:rPr>
        <w:t>ней</w:t>
      </w:r>
      <w:r w:rsidRPr="00BA374E">
        <w:rPr>
          <w:rFonts w:ascii="PT Astra Serif" w:hAnsi="PT Astra Serif" w:cs="Times New Roman"/>
          <w:sz w:val="28"/>
          <w:szCs w:val="28"/>
        </w:rPr>
        <w:t xml:space="preserve"> системы кровообращения – </w:t>
      </w:r>
      <w:r w:rsidR="00A2254E">
        <w:rPr>
          <w:rFonts w:ascii="PT Astra Serif" w:hAnsi="PT Astra Serif" w:cs="Times New Roman"/>
          <w:sz w:val="28"/>
          <w:szCs w:val="28"/>
        </w:rPr>
        <w:t>1</w:t>
      </w:r>
      <w:r w:rsidR="00E2154D">
        <w:rPr>
          <w:rFonts w:ascii="PT Astra Serif" w:hAnsi="PT Astra Serif" w:cs="Times New Roman"/>
          <w:sz w:val="28"/>
          <w:szCs w:val="28"/>
        </w:rPr>
        <w:t>3</w:t>
      </w:r>
      <w:r w:rsidR="00255EC1">
        <w:rPr>
          <w:rFonts w:ascii="PT Astra Serif" w:hAnsi="PT Astra Serif" w:cs="Times New Roman"/>
          <w:sz w:val="28"/>
          <w:szCs w:val="28"/>
        </w:rPr>
        <w:t>2</w:t>
      </w:r>
      <w:r w:rsidRPr="00BA374E">
        <w:rPr>
          <w:rFonts w:ascii="PT Astra Serif" w:hAnsi="PT Astra Serif" w:cs="Times New Roman"/>
          <w:sz w:val="28"/>
          <w:szCs w:val="28"/>
        </w:rPr>
        <w:t xml:space="preserve"> случа</w:t>
      </w:r>
      <w:r w:rsidR="00255EC1">
        <w:rPr>
          <w:rFonts w:ascii="PT Astra Serif" w:hAnsi="PT Astra Serif" w:cs="Times New Roman"/>
          <w:sz w:val="28"/>
          <w:szCs w:val="28"/>
        </w:rPr>
        <w:t>я</w:t>
      </w:r>
      <w:r w:rsidRPr="00BA374E">
        <w:rPr>
          <w:rFonts w:ascii="PT Astra Serif" w:hAnsi="PT Astra Serif" w:cs="Times New Roman"/>
          <w:sz w:val="28"/>
          <w:szCs w:val="28"/>
        </w:rPr>
        <w:t xml:space="preserve"> или </w:t>
      </w:r>
      <w:r w:rsidR="00255EC1">
        <w:rPr>
          <w:rFonts w:ascii="PT Astra Serif" w:hAnsi="PT Astra Serif" w:cs="Times New Roman"/>
          <w:sz w:val="28"/>
          <w:szCs w:val="28"/>
        </w:rPr>
        <w:t>50,6</w:t>
      </w:r>
      <w:r w:rsidRPr="00BA374E">
        <w:rPr>
          <w:rFonts w:ascii="PT Astra Serif" w:hAnsi="PT Astra Serif" w:cs="Times New Roman"/>
          <w:sz w:val="28"/>
          <w:szCs w:val="28"/>
        </w:rPr>
        <w:t xml:space="preserve"> %</w:t>
      </w:r>
      <w:r w:rsidR="00255EC1">
        <w:rPr>
          <w:rFonts w:ascii="PT Astra Serif" w:hAnsi="PT Astra Serif" w:cs="Times New Roman"/>
          <w:sz w:val="28"/>
          <w:szCs w:val="28"/>
        </w:rPr>
        <w:t xml:space="preserve"> (АППГ – 125 случаев);</w:t>
      </w:r>
    </w:p>
    <w:p w:rsidR="005D6B85" w:rsidRPr="00BA374E" w:rsidRDefault="005D6B85" w:rsidP="00A2254E">
      <w:pPr>
        <w:spacing w:after="0" w:line="240" w:lineRule="auto"/>
        <w:jc w:val="both"/>
        <w:textAlignment w:val="baseline"/>
        <w:rPr>
          <w:rFonts w:ascii="PT Astra Serif" w:hAnsi="PT Astra Serif" w:cs="Times New Roman"/>
          <w:sz w:val="28"/>
          <w:szCs w:val="28"/>
        </w:rPr>
      </w:pPr>
      <w:r w:rsidRPr="005D6B85">
        <w:rPr>
          <w:rFonts w:ascii="PT Astra Serif" w:hAnsi="PT Astra Serif" w:cs="Times New Roman"/>
          <w:b/>
          <w:sz w:val="28"/>
          <w:szCs w:val="28"/>
        </w:rPr>
        <w:t>2 место</w:t>
      </w:r>
      <w:r w:rsidRPr="00BA374E">
        <w:rPr>
          <w:rFonts w:ascii="PT Astra Serif" w:hAnsi="PT Astra Serif" w:cs="Times New Roman"/>
          <w:sz w:val="28"/>
          <w:szCs w:val="28"/>
        </w:rPr>
        <w:t xml:space="preserve"> </w:t>
      </w:r>
      <w:r w:rsidR="00255EC1">
        <w:rPr>
          <w:rFonts w:ascii="PT Astra Serif" w:hAnsi="PT Astra Serif" w:cs="Times New Roman"/>
          <w:sz w:val="28"/>
          <w:szCs w:val="28"/>
        </w:rPr>
        <w:t>–</w:t>
      </w:r>
      <w:r w:rsidRPr="00BA374E">
        <w:rPr>
          <w:rFonts w:ascii="PT Astra Serif" w:hAnsi="PT Astra Serif" w:cs="Times New Roman"/>
          <w:sz w:val="28"/>
          <w:szCs w:val="28"/>
        </w:rPr>
        <w:t xml:space="preserve"> </w:t>
      </w:r>
      <w:r w:rsidR="00255EC1">
        <w:rPr>
          <w:rFonts w:ascii="PT Astra Serif" w:hAnsi="PT Astra Serif" w:cs="Times New Roman"/>
          <w:sz w:val="28"/>
          <w:szCs w:val="28"/>
        </w:rPr>
        <w:t>смертность от злокачественных новообразований</w:t>
      </w:r>
      <w:r w:rsidRPr="00BA374E">
        <w:rPr>
          <w:rFonts w:ascii="PT Astra Serif" w:hAnsi="PT Astra Serif" w:cs="Times New Roman"/>
          <w:sz w:val="28"/>
          <w:szCs w:val="28"/>
        </w:rPr>
        <w:t xml:space="preserve"> - </w:t>
      </w:r>
      <w:r w:rsidR="00A2254E">
        <w:rPr>
          <w:rFonts w:ascii="PT Astra Serif" w:hAnsi="PT Astra Serif" w:cs="Times New Roman"/>
          <w:sz w:val="28"/>
          <w:szCs w:val="28"/>
        </w:rPr>
        <w:t>3</w:t>
      </w:r>
      <w:r w:rsidR="00255EC1">
        <w:rPr>
          <w:rFonts w:ascii="PT Astra Serif" w:hAnsi="PT Astra Serif" w:cs="Times New Roman"/>
          <w:sz w:val="28"/>
          <w:szCs w:val="28"/>
        </w:rPr>
        <w:t>9</w:t>
      </w:r>
      <w:r w:rsidRPr="00BA374E">
        <w:rPr>
          <w:rFonts w:ascii="PT Astra Serif" w:hAnsi="PT Astra Serif" w:cs="Times New Roman"/>
          <w:sz w:val="28"/>
          <w:szCs w:val="28"/>
        </w:rPr>
        <w:t xml:space="preserve"> случаев или </w:t>
      </w:r>
      <w:r w:rsidR="00255EC1">
        <w:rPr>
          <w:rFonts w:ascii="PT Astra Serif" w:hAnsi="PT Astra Serif" w:cs="Times New Roman"/>
          <w:sz w:val="28"/>
          <w:szCs w:val="28"/>
        </w:rPr>
        <w:t xml:space="preserve">15,0 </w:t>
      </w:r>
      <w:r w:rsidR="006E4F33">
        <w:rPr>
          <w:rFonts w:ascii="PT Astra Serif" w:hAnsi="PT Astra Serif" w:cs="Times New Roman"/>
          <w:sz w:val="28"/>
          <w:szCs w:val="28"/>
        </w:rPr>
        <w:t>%</w:t>
      </w:r>
      <w:r w:rsidR="00255EC1">
        <w:rPr>
          <w:rFonts w:ascii="PT Astra Serif" w:hAnsi="PT Astra Serif" w:cs="Times New Roman"/>
          <w:sz w:val="28"/>
          <w:szCs w:val="28"/>
        </w:rPr>
        <w:t xml:space="preserve"> (АППГ – 23 случая);</w:t>
      </w:r>
    </w:p>
    <w:p w:rsidR="005D6B85" w:rsidRPr="00BA374E" w:rsidRDefault="00A2254E" w:rsidP="00A2254E">
      <w:pPr>
        <w:spacing w:after="0" w:line="240" w:lineRule="auto"/>
        <w:jc w:val="both"/>
        <w:textAlignment w:val="baseline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3</w:t>
      </w:r>
      <w:r w:rsidR="005D6B85" w:rsidRPr="005D6B85">
        <w:rPr>
          <w:rFonts w:ascii="PT Astra Serif" w:hAnsi="PT Astra Serif" w:cs="Times New Roman"/>
          <w:b/>
          <w:sz w:val="28"/>
          <w:szCs w:val="28"/>
        </w:rPr>
        <w:t xml:space="preserve"> место</w:t>
      </w:r>
      <w:r w:rsidR="005D6B85" w:rsidRPr="00BA374E">
        <w:rPr>
          <w:rFonts w:ascii="PT Astra Serif" w:hAnsi="PT Astra Serif" w:cs="Times New Roman"/>
          <w:sz w:val="28"/>
          <w:szCs w:val="28"/>
        </w:rPr>
        <w:t xml:space="preserve"> – от </w:t>
      </w:r>
      <w:r w:rsidR="00255EC1">
        <w:rPr>
          <w:rFonts w:ascii="PT Astra Serif" w:hAnsi="PT Astra Serif" w:cs="Times New Roman"/>
          <w:sz w:val="28"/>
          <w:szCs w:val="28"/>
          <w:lang w:val="en-US"/>
        </w:rPr>
        <w:t>COVID</w:t>
      </w:r>
      <w:r w:rsidR="00255EC1" w:rsidRPr="00255EC1">
        <w:rPr>
          <w:rFonts w:ascii="PT Astra Serif" w:hAnsi="PT Astra Serif" w:cs="Times New Roman"/>
          <w:sz w:val="28"/>
          <w:szCs w:val="28"/>
        </w:rPr>
        <w:t>-19</w:t>
      </w:r>
      <w:r w:rsidR="006E4F33">
        <w:rPr>
          <w:rFonts w:ascii="PT Astra Serif" w:hAnsi="PT Astra Serif" w:cs="Times New Roman"/>
          <w:sz w:val="28"/>
          <w:szCs w:val="28"/>
        </w:rPr>
        <w:t xml:space="preserve"> </w:t>
      </w:r>
      <w:r w:rsidR="005D6B85" w:rsidRPr="00BA374E">
        <w:rPr>
          <w:rFonts w:ascii="PT Astra Serif" w:hAnsi="PT Astra Serif" w:cs="Times New Roman"/>
          <w:sz w:val="28"/>
          <w:szCs w:val="28"/>
        </w:rPr>
        <w:t xml:space="preserve">– </w:t>
      </w:r>
      <w:r w:rsidR="00255EC1">
        <w:rPr>
          <w:rFonts w:ascii="PT Astra Serif" w:hAnsi="PT Astra Serif" w:cs="Times New Roman"/>
          <w:sz w:val="28"/>
          <w:szCs w:val="28"/>
        </w:rPr>
        <w:t>20</w:t>
      </w:r>
      <w:r w:rsidR="005D6B85" w:rsidRPr="00BA374E">
        <w:rPr>
          <w:rFonts w:ascii="PT Astra Serif" w:hAnsi="PT Astra Serif" w:cs="Times New Roman"/>
          <w:sz w:val="28"/>
          <w:szCs w:val="28"/>
        </w:rPr>
        <w:t xml:space="preserve"> случа</w:t>
      </w:r>
      <w:r w:rsidR="00255EC1">
        <w:rPr>
          <w:rFonts w:ascii="PT Astra Serif" w:hAnsi="PT Astra Serif" w:cs="Times New Roman"/>
          <w:sz w:val="28"/>
          <w:szCs w:val="28"/>
        </w:rPr>
        <w:t>ев</w:t>
      </w:r>
      <w:r w:rsidR="005D6B85" w:rsidRPr="00BA374E">
        <w:rPr>
          <w:rFonts w:ascii="PT Astra Serif" w:hAnsi="PT Astra Serif" w:cs="Times New Roman"/>
          <w:sz w:val="28"/>
          <w:szCs w:val="28"/>
        </w:rPr>
        <w:t xml:space="preserve"> или </w:t>
      </w:r>
      <w:r w:rsidR="00255EC1">
        <w:rPr>
          <w:rFonts w:ascii="PT Astra Serif" w:hAnsi="PT Astra Serif" w:cs="Times New Roman"/>
          <w:sz w:val="28"/>
          <w:szCs w:val="28"/>
        </w:rPr>
        <w:t xml:space="preserve">7,7 </w:t>
      </w:r>
      <w:r w:rsidR="005D6B85" w:rsidRPr="00BA374E">
        <w:rPr>
          <w:rFonts w:ascii="PT Astra Serif" w:hAnsi="PT Astra Serif" w:cs="Times New Roman"/>
          <w:sz w:val="28"/>
          <w:szCs w:val="28"/>
        </w:rPr>
        <w:t>%</w:t>
      </w:r>
      <w:r w:rsidR="00255EC1">
        <w:rPr>
          <w:rFonts w:ascii="PT Astra Serif" w:hAnsi="PT Astra Serif" w:cs="Times New Roman"/>
          <w:sz w:val="28"/>
          <w:szCs w:val="28"/>
        </w:rPr>
        <w:t xml:space="preserve"> (АППГ – 24 случая);</w:t>
      </w:r>
    </w:p>
    <w:p w:rsidR="00255EC1" w:rsidRDefault="00A2254E" w:rsidP="005D6B85">
      <w:pPr>
        <w:spacing w:after="0" w:line="240" w:lineRule="auto"/>
        <w:jc w:val="both"/>
        <w:textAlignment w:val="baseline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4</w:t>
      </w:r>
      <w:r w:rsidR="005D6B85" w:rsidRPr="005D6B85">
        <w:rPr>
          <w:rFonts w:ascii="PT Astra Serif" w:hAnsi="PT Astra Serif" w:cs="Times New Roman"/>
          <w:b/>
          <w:sz w:val="28"/>
          <w:szCs w:val="28"/>
        </w:rPr>
        <w:t xml:space="preserve"> место</w:t>
      </w:r>
      <w:r w:rsidR="005D6B85" w:rsidRPr="00BA374E">
        <w:rPr>
          <w:rFonts w:ascii="PT Astra Serif" w:hAnsi="PT Astra Serif" w:cs="Times New Roman"/>
          <w:sz w:val="28"/>
          <w:szCs w:val="28"/>
        </w:rPr>
        <w:t xml:space="preserve"> -  от </w:t>
      </w:r>
      <w:r w:rsidR="00255EC1">
        <w:rPr>
          <w:rFonts w:ascii="PT Astra Serif" w:hAnsi="PT Astra Serif" w:cs="Times New Roman"/>
          <w:sz w:val="28"/>
          <w:szCs w:val="28"/>
        </w:rPr>
        <w:t>неестественных причин</w:t>
      </w:r>
      <w:r w:rsidR="005D6B85" w:rsidRPr="00BA374E">
        <w:rPr>
          <w:rFonts w:ascii="PT Astra Serif" w:hAnsi="PT Astra Serif" w:cs="Times New Roman"/>
          <w:sz w:val="28"/>
          <w:szCs w:val="28"/>
        </w:rPr>
        <w:t xml:space="preserve"> - </w:t>
      </w:r>
      <w:r w:rsidR="00255EC1">
        <w:rPr>
          <w:rFonts w:ascii="PT Astra Serif" w:hAnsi="PT Astra Serif" w:cs="Times New Roman"/>
          <w:sz w:val="28"/>
          <w:szCs w:val="28"/>
        </w:rPr>
        <w:t>15</w:t>
      </w:r>
      <w:r w:rsidR="005D6B85" w:rsidRPr="00BA374E">
        <w:rPr>
          <w:rFonts w:ascii="PT Astra Serif" w:hAnsi="PT Astra Serif" w:cs="Times New Roman"/>
          <w:sz w:val="28"/>
          <w:szCs w:val="28"/>
        </w:rPr>
        <w:t xml:space="preserve"> случаев или </w:t>
      </w:r>
      <w:r w:rsidR="00255EC1">
        <w:rPr>
          <w:rFonts w:ascii="PT Astra Serif" w:hAnsi="PT Astra Serif" w:cs="Times New Roman"/>
          <w:sz w:val="28"/>
          <w:szCs w:val="28"/>
        </w:rPr>
        <w:t>5,7</w:t>
      </w:r>
      <w:r w:rsidR="006E4F33">
        <w:rPr>
          <w:rFonts w:ascii="PT Astra Serif" w:hAnsi="PT Astra Serif" w:cs="Times New Roman"/>
          <w:sz w:val="28"/>
          <w:szCs w:val="28"/>
        </w:rPr>
        <w:t xml:space="preserve"> </w:t>
      </w:r>
      <w:r w:rsidR="005D6B85" w:rsidRPr="00BA374E">
        <w:rPr>
          <w:rFonts w:ascii="PT Astra Serif" w:hAnsi="PT Astra Serif" w:cs="Times New Roman"/>
          <w:sz w:val="28"/>
          <w:szCs w:val="28"/>
        </w:rPr>
        <w:t>%</w:t>
      </w:r>
      <w:r w:rsidR="00255EC1">
        <w:rPr>
          <w:rFonts w:ascii="PT Astra Serif" w:hAnsi="PT Astra Serif" w:cs="Times New Roman"/>
          <w:sz w:val="28"/>
          <w:szCs w:val="28"/>
        </w:rPr>
        <w:t xml:space="preserve"> (АППГ – 24 случая), в том числе от отравлений алкоголем – 1 случай, прочих случайных отравлений – 2 случая, самоубийств – 2 случая, убийств – 1 случай.</w:t>
      </w:r>
    </w:p>
    <w:p w:rsidR="005D6B85" w:rsidRPr="00BA374E" w:rsidRDefault="00255EC1" w:rsidP="005D6B85">
      <w:pPr>
        <w:spacing w:after="0" w:line="240" w:lineRule="auto"/>
        <w:jc w:val="both"/>
        <w:textAlignment w:val="baseline"/>
        <w:rPr>
          <w:rFonts w:ascii="PT Astra Serif" w:hAnsi="PT Astra Serif" w:cs="Times New Roman"/>
          <w:sz w:val="28"/>
          <w:szCs w:val="28"/>
        </w:rPr>
      </w:pPr>
      <w:r w:rsidRPr="00255EC1">
        <w:rPr>
          <w:rFonts w:ascii="PT Astra Serif" w:hAnsi="PT Astra Serif" w:cs="Times New Roman"/>
          <w:b/>
          <w:sz w:val="28"/>
          <w:szCs w:val="28"/>
        </w:rPr>
        <w:t>5 место</w:t>
      </w:r>
      <w:r>
        <w:rPr>
          <w:rFonts w:ascii="PT Astra Serif" w:hAnsi="PT Astra Serif" w:cs="Times New Roman"/>
          <w:sz w:val="28"/>
          <w:szCs w:val="28"/>
        </w:rPr>
        <w:t xml:space="preserve"> – прочие причины (старость) – 13 случаев или 5,0 % (АППГ – 19 случаев).</w:t>
      </w:r>
    </w:p>
    <w:p w:rsidR="00695126" w:rsidRDefault="00695126" w:rsidP="005D6B85">
      <w:pPr>
        <w:spacing w:after="0" w:line="240" w:lineRule="auto"/>
        <w:jc w:val="both"/>
        <w:textAlignment w:val="baseline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535A13" w:rsidRPr="00535A13">
        <w:rPr>
          <w:rFonts w:ascii="PT Astra Serif" w:hAnsi="PT Astra Serif" w:cs="Times New Roman"/>
          <w:sz w:val="28"/>
          <w:szCs w:val="28"/>
          <w:u w:val="single"/>
        </w:rPr>
        <w:t>Значительный р</w:t>
      </w:r>
      <w:r w:rsidR="009311A0" w:rsidRPr="00535A13">
        <w:rPr>
          <w:rFonts w:ascii="PT Astra Serif" w:hAnsi="PT Astra Serif" w:cs="Times New Roman"/>
          <w:sz w:val="28"/>
          <w:szCs w:val="28"/>
          <w:u w:val="single"/>
        </w:rPr>
        <w:t>ост</w:t>
      </w:r>
      <w:r>
        <w:rPr>
          <w:rFonts w:ascii="PT Astra Serif" w:hAnsi="PT Astra Serif" w:cs="Times New Roman"/>
          <w:sz w:val="28"/>
          <w:szCs w:val="28"/>
        </w:rPr>
        <w:t xml:space="preserve"> смертности наблюдается на </w:t>
      </w:r>
      <w:proofErr w:type="spellStart"/>
      <w:r w:rsidR="00A2254E">
        <w:rPr>
          <w:rFonts w:ascii="PT Astra Serif" w:hAnsi="PT Astra Serif" w:cs="Times New Roman"/>
          <w:sz w:val="28"/>
          <w:szCs w:val="28"/>
        </w:rPr>
        <w:t>Новомайнском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врачебн</w:t>
      </w:r>
      <w:r w:rsidR="00A2254E">
        <w:rPr>
          <w:rFonts w:ascii="PT Astra Serif" w:hAnsi="PT Astra Serif" w:cs="Times New Roman"/>
          <w:sz w:val="28"/>
          <w:szCs w:val="28"/>
        </w:rPr>
        <w:t xml:space="preserve">ом </w:t>
      </w:r>
      <w:r>
        <w:rPr>
          <w:rFonts w:ascii="PT Astra Serif" w:hAnsi="PT Astra Serif" w:cs="Times New Roman"/>
          <w:sz w:val="28"/>
          <w:szCs w:val="28"/>
        </w:rPr>
        <w:t>участк</w:t>
      </w:r>
      <w:r w:rsidR="00A2254E">
        <w:rPr>
          <w:rFonts w:ascii="PT Astra Serif" w:hAnsi="PT Astra Serif" w:cs="Times New Roman"/>
          <w:sz w:val="28"/>
          <w:szCs w:val="28"/>
        </w:rPr>
        <w:t>е</w:t>
      </w:r>
      <w:r w:rsidR="00535A13">
        <w:rPr>
          <w:rFonts w:ascii="PT Astra Serif" w:hAnsi="PT Astra Serif" w:cs="Times New Roman"/>
          <w:sz w:val="28"/>
          <w:szCs w:val="28"/>
        </w:rPr>
        <w:t xml:space="preserve"> (+19 случаев к уровню прошлого года)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535A13" w:rsidRDefault="00535A13" w:rsidP="005D6B85">
      <w:pPr>
        <w:spacing w:after="0" w:line="240" w:lineRule="auto"/>
        <w:jc w:val="both"/>
        <w:textAlignment w:val="baseline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Pr="00535A13">
        <w:rPr>
          <w:rFonts w:ascii="PT Astra Serif" w:hAnsi="PT Astra Serif" w:cs="Times New Roman"/>
          <w:sz w:val="28"/>
          <w:szCs w:val="28"/>
          <w:u w:val="single"/>
        </w:rPr>
        <w:t>Значительное снижение</w:t>
      </w:r>
      <w:r>
        <w:rPr>
          <w:rFonts w:ascii="PT Astra Serif" w:hAnsi="PT Astra Serif" w:cs="Times New Roman"/>
          <w:sz w:val="28"/>
          <w:szCs w:val="28"/>
        </w:rPr>
        <w:t xml:space="preserve"> смертности наблюдается на </w:t>
      </w:r>
      <w:proofErr w:type="spellStart"/>
      <w:r>
        <w:rPr>
          <w:rFonts w:ascii="PT Astra Serif" w:hAnsi="PT Astra Serif" w:cs="Times New Roman"/>
          <w:sz w:val="28"/>
          <w:szCs w:val="28"/>
        </w:rPr>
        <w:t>Мулловском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врачебном участке (-28 случаев к уровню прошлого года).</w:t>
      </w:r>
    </w:p>
    <w:p w:rsidR="00E2154D" w:rsidRDefault="004B15E0" w:rsidP="005D6B85">
      <w:pPr>
        <w:spacing w:after="0" w:line="240" w:lineRule="auto"/>
        <w:jc w:val="both"/>
        <w:textAlignment w:val="baseline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  <w:t>Младенческой и материнской смертности за 6 месяцев 2022 года не зарегистрировано.</w:t>
      </w:r>
    </w:p>
    <w:p w:rsidR="00E2154D" w:rsidRDefault="00E2154D" w:rsidP="005D6B85">
      <w:pPr>
        <w:spacing w:after="0" w:line="240" w:lineRule="auto"/>
        <w:jc w:val="both"/>
        <w:textAlignment w:val="baseline"/>
        <w:rPr>
          <w:rFonts w:ascii="PT Astra Serif" w:hAnsi="PT Astra Serif" w:cs="Times New Roman"/>
          <w:sz w:val="28"/>
          <w:szCs w:val="28"/>
        </w:rPr>
      </w:pPr>
      <w:r w:rsidRPr="00355A9F">
        <w:rPr>
          <w:rFonts w:ascii="PT Astra Serif" w:hAnsi="PT Astra Serif" w:cs="Times New Roman"/>
          <w:b/>
          <w:sz w:val="28"/>
          <w:szCs w:val="28"/>
          <w:u w:val="single"/>
        </w:rPr>
        <w:t>По данным МИАЦ.</w:t>
      </w:r>
      <w:r>
        <w:rPr>
          <w:rFonts w:ascii="PT Astra Serif" w:hAnsi="PT Astra Serif" w:cs="Times New Roman"/>
          <w:sz w:val="28"/>
          <w:szCs w:val="28"/>
        </w:rPr>
        <w:t xml:space="preserve"> За 4 месяца текущего года</w:t>
      </w:r>
      <w:r w:rsidR="00355A9F">
        <w:rPr>
          <w:rFonts w:ascii="PT Astra Serif" w:hAnsi="PT Astra Serif" w:cs="Times New Roman"/>
          <w:sz w:val="28"/>
          <w:szCs w:val="28"/>
        </w:rPr>
        <w:t xml:space="preserve"> в муниципальном образовании 252 случая смерти (АППГ - 218), рост смертности 13,5% к уровню прошлого года. Умерло детей до года – 1 случай (АППГ – 2 случая). Смертности детей в первые 0-6 суток в 2022 году не зарегистрировано (АППГ – 1 случай). Мертворожденных – 0 (АППГ - 0). </w:t>
      </w:r>
      <w:proofErr w:type="spellStart"/>
      <w:r w:rsidR="00355A9F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="00355A9F">
        <w:rPr>
          <w:rFonts w:ascii="PT Astra Serif" w:hAnsi="PT Astra Serif" w:cs="Times New Roman"/>
          <w:sz w:val="28"/>
          <w:szCs w:val="28"/>
        </w:rPr>
        <w:t xml:space="preserve"> район по количеству смертей занимает 6 место среди районов области (показатель 7,5).</w:t>
      </w:r>
    </w:p>
    <w:p w:rsidR="004B15E0" w:rsidRDefault="004B15E0" w:rsidP="005D6B85">
      <w:pPr>
        <w:spacing w:after="0" w:line="240" w:lineRule="auto"/>
        <w:jc w:val="both"/>
        <w:textAlignment w:val="baseline"/>
        <w:rPr>
          <w:rFonts w:ascii="PT Astra Serif" w:hAnsi="PT Astra Serif" w:cs="Times New Roman"/>
          <w:sz w:val="28"/>
          <w:szCs w:val="28"/>
        </w:rPr>
      </w:pPr>
    </w:p>
    <w:p w:rsidR="004B15E0" w:rsidRDefault="004B15E0" w:rsidP="004B15E0">
      <w:pPr>
        <w:spacing w:after="0" w:line="240" w:lineRule="auto"/>
        <w:jc w:val="center"/>
        <w:textAlignment w:val="baseline"/>
        <w:rPr>
          <w:rFonts w:ascii="PT Astra Serif" w:hAnsi="PT Astra Serif" w:cs="Times New Roman"/>
          <w:b/>
          <w:sz w:val="28"/>
          <w:szCs w:val="28"/>
          <w:u w:val="single"/>
        </w:rPr>
      </w:pPr>
      <w:r w:rsidRPr="004B15E0">
        <w:rPr>
          <w:rFonts w:ascii="PT Astra Serif" w:hAnsi="PT Astra Serif" w:cs="Times New Roman"/>
          <w:b/>
          <w:sz w:val="28"/>
          <w:szCs w:val="28"/>
          <w:u w:val="single"/>
        </w:rPr>
        <w:t>Аборты</w:t>
      </w:r>
    </w:p>
    <w:p w:rsidR="004B15E0" w:rsidRDefault="004B15E0" w:rsidP="004B15E0">
      <w:pPr>
        <w:spacing w:after="0" w:line="240" w:lineRule="auto"/>
        <w:jc w:val="center"/>
        <w:textAlignment w:val="baseline"/>
        <w:rPr>
          <w:rFonts w:ascii="PT Astra Serif" w:hAnsi="PT Astra Serif" w:cs="Times New Roman"/>
          <w:b/>
          <w:sz w:val="28"/>
          <w:szCs w:val="28"/>
          <w:u w:val="single"/>
        </w:rPr>
      </w:pPr>
    </w:p>
    <w:p w:rsidR="004B15E0" w:rsidRDefault="004B15E0" w:rsidP="00F24085">
      <w:pPr>
        <w:spacing w:after="0" w:line="240" w:lineRule="auto"/>
        <w:jc w:val="both"/>
        <w:textAlignment w:val="baseline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  <w:t>По данным участковых больниц в первом полугодии 2022 года выдано 1</w:t>
      </w:r>
      <w:r w:rsidR="00BF2599">
        <w:rPr>
          <w:rFonts w:ascii="PT Astra Serif" w:hAnsi="PT Astra Serif" w:cs="Times New Roman"/>
          <w:sz w:val="28"/>
          <w:szCs w:val="28"/>
        </w:rPr>
        <w:t>5</w:t>
      </w:r>
      <w:r w:rsidR="00492AB5">
        <w:rPr>
          <w:rFonts w:ascii="PT Astra Serif" w:hAnsi="PT Astra Serif" w:cs="Times New Roman"/>
          <w:sz w:val="28"/>
          <w:szCs w:val="28"/>
        </w:rPr>
        <w:t xml:space="preserve"> направлений на аборт</w:t>
      </w:r>
      <w:r>
        <w:rPr>
          <w:rFonts w:ascii="PT Astra Serif" w:hAnsi="PT Astra Serif" w:cs="Times New Roman"/>
          <w:sz w:val="28"/>
          <w:szCs w:val="28"/>
        </w:rPr>
        <w:t xml:space="preserve">, из них </w:t>
      </w:r>
      <w:r w:rsidR="00BF2599">
        <w:rPr>
          <w:rFonts w:ascii="PT Astra Serif" w:hAnsi="PT Astra Serif" w:cs="Times New Roman"/>
          <w:sz w:val="28"/>
          <w:szCs w:val="28"/>
        </w:rPr>
        <w:t>11</w:t>
      </w:r>
      <w:r>
        <w:rPr>
          <w:rFonts w:ascii="PT Astra Serif" w:hAnsi="PT Astra Serif" w:cs="Times New Roman"/>
          <w:sz w:val="28"/>
          <w:szCs w:val="28"/>
        </w:rPr>
        <w:t xml:space="preserve"> – по медицинским показаниям (</w:t>
      </w:r>
      <w:r w:rsidR="00AA2BFE">
        <w:rPr>
          <w:rFonts w:ascii="PT Astra Serif" w:hAnsi="PT Astra Serif" w:cs="Times New Roman"/>
          <w:sz w:val="28"/>
          <w:szCs w:val="28"/>
        </w:rPr>
        <w:t xml:space="preserve">в том числе неразвивающаяся </w:t>
      </w:r>
      <w:r>
        <w:rPr>
          <w:rFonts w:ascii="PT Astra Serif" w:hAnsi="PT Astra Serif" w:cs="Times New Roman"/>
          <w:sz w:val="28"/>
          <w:szCs w:val="28"/>
        </w:rPr>
        <w:t xml:space="preserve">беременность). Наибольшее количество направлений выдано в ГУЗ </w:t>
      </w:r>
      <w:proofErr w:type="spellStart"/>
      <w:r>
        <w:rPr>
          <w:rFonts w:ascii="PT Astra Serif" w:hAnsi="PT Astra Serif" w:cs="Times New Roman"/>
          <w:sz w:val="28"/>
          <w:szCs w:val="28"/>
        </w:rPr>
        <w:t>Зерносовхозская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участковая больница </w:t>
      </w:r>
      <w:r w:rsidR="000B0254">
        <w:rPr>
          <w:rFonts w:ascii="PT Astra Serif" w:hAnsi="PT Astra Serif" w:cs="Times New Roman"/>
          <w:sz w:val="28"/>
          <w:szCs w:val="28"/>
        </w:rPr>
        <w:t xml:space="preserve">- </w:t>
      </w:r>
      <w:r>
        <w:rPr>
          <w:rFonts w:ascii="PT Astra Serif" w:hAnsi="PT Astra Serif" w:cs="Times New Roman"/>
          <w:sz w:val="28"/>
          <w:szCs w:val="28"/>
        </w:rPr>
        <w:t xml:space="preserve">5 направлений, из них </w:t>
      </w:r>
      <w:r w:rsidR="00BF2599">
        <w:rPr>
          <w:rFonts w:ascii="PT Astra Serif" w:hAnsi="PT Astra Serif" w:cs="Times New Roman"/>
          <w:sz w:val="28"/>
          <w:szCs w:val="28"/>
        </w:rPr>
        <w:t>3</w:t>
      </w:r>
      <w:r>
        <w:rPr>
          <w:rFonts w:ascii="PT Astra Serif" w:hAnsi="PT Astra Serif" w:cs="Times New Roman"/>
          <w:sz w:val="28"/>
          <w:szCs w:val="28"/>
        </w:rPr>
        <w:t xml:space="preserve"> – </w:t>
      </w:r>
      <w:r w:rsidR="00BF2599">
        <w:rPr>
          <w:rFonts w:ascii="PT Astra Serif" w:hAnsi="PT Astra Serif" w:cs="Times New Roman"/>
          <w:sz w:val="28"/>
          <w:szCs w:val="28"/>
        </w:rPr>
        <w:t xml:space="preserve">по </w:t>
      </w:r>
      <w:r w:rsidR="00BF2599">
        <w:rPr>
          <w:rFonts w:ascii="PT Astra Serif" w:hAnsi="PT Astra Serif" w:cs="Times New Roman"/>
          <w:sz w:val="28"/>
          <w:szCs w:val="28"/>
        </w:rPr>
        <w:lastRenderedPageBreak/>
        <w:t>собственному желанию</w:t>
      </w:r>
      <w:r>
        <w:rPr>
          <w:rFonts w:ascii="PT Astra Serif" w:hAnsi="PT Astra Serif" w:cs="Times New Roman"/>
          <w:sz w:val="28"/>
          <w:szCs w:val="28"/>
        </w:rPr>
        <w:t>, 1 – самопроизвольный аборт</w:t>
      </w:r>
      <w:r w:rsidR="00BF2599">
        <w:rPr>
          <w:rFonts w:ascii="PT Astra Serif" w:hAnsi="PT Astra Serif" w:cs="Times New Roman"/>
          <w:sz w:val="28"/>
          <w:szCs w:val="28"/>
        </w:rPr>
        <w:t>, 1 – неразвивающаяся беременность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07141C" w:rsidRPr="003B0724" w:rsidRDefault="0007141C" w:rsidP="003B0724">
      <w:pPr>
        <w:spacing w:after="0" w:line="240" w:lineRule="auto"/>
        <w:ind w:firstLine="708"/>
        <w:jc w:val="both"/>
        <w:textAlignment w:val="baseline"/>
        <w:rPr>
          <w:rFonts w:ascii="PT Astra Serif" w:hAnsi="PT Astra Serif" w:cs="Times New Roman"/>
          <w:b/>
          <w:sz w:val="28"/>
          <w:szCs w:val="28"/>
        </w:rPr>
      </w:pPr>
    </w:p>
    <w:sectPr w:rsidR="0007141C" w:rsidRPr="003B0724" w:rsidSect="00A2254E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B85"/>
    <w:rsid w:val="000658F9"/>
    <w:rsid w:val="0007141C"/>
    <w:rsid w:val="000B0254"/>
    <w:rsid w:val="001847A8"/>
    <w:rsid w:val="001C7353"/>
    <w:rsid w:val="00255EC1"/>
    <w:rsid w:val="002A4CCD"/>
    <w:rsid w:val="00355A9F"/>
    <w:rsid w:val="003B0724"/>
    <w:rsid w:val="00424DA3"/>
    <w:rsid w:val="00492AB5"/>
    <w:rsid w:val="004B15E0"/>
    <w:rsid w:val="004F1083"/>
    <w:rsid w:val="00535A13"/>
    <w:rsid w:val="005B2245"/>
    <w:rsid w:val="005D6B85"/>
    <w:rsid w:val="00666D59"/>
    <w:rsid w:val="00695126"/>
    <w:rsid w:val="006E4F33"/>
    <w:rsid w:val="007315B1"/>
    <w:rsid w:val="00807DE2"/>
    <w:rsid w:val="009311A0"/>
    <w:rsid w:val="00A2254E"/>
    <w:rsid w:val="00AA2BFE"/>
    <w:rsid w:val="00AB5206"/>
    <w:rsid w:val="00BF2599"/>
    <w:rsid w:val="00C62E8A"/>
    <w:rsid w:val="00D773CF"/>
    <w:rsid w:val="00DF65A3"/>
    <w:rsid w:val="00E2154D"/>
    <w:rsid w:val="00EC0367"/>
    <w:rsid w:val="00EC406A"/>
    <w:rsid w:val="00EF332C"/>
    <w:rsid w:val="00F24085"/>
    <w:rsid w:val="00F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F0618-22CF-4782-8BEF-7966D5F2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B8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7D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2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254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2022-07-27T05:28:00Z</cp:lastPrinted>
  <dcterms:created xsi:type="dcterms:W3CDTF">2022-08-16T07:18:00Z</dcterms:created>
  <dcterms:modified xsi:type="dcterms:W3CDTF">2022-08-16T07:18:00Z</dcterms:modified>
</cp:coreProperties>
</file>